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0" w:after="0" w:line="240" w:lineRule="auto"/>
        <w:jc w:val="right"/>
        <w:rPr>
          <w:rFonts w:ascii="ヒラギノ明朝 ProN W3" w:cs="ヒラギノ明朝 ProN W3" w:hAnsi="ヒラギノ明朝 ProN W3" w:eastAsia="ヒラギノ明朝 ProN W3"/>
          <w:sz w:val="20"/>
          <w:szCs w:val="20"/>
          <w:lang w:val="ja-JP" w:eastAsia="ja-JP"/>
        </w:rPr>
      </w:pPr>
      <w:r>
        <w:rPr>
          <w:rFonts w:eastAsia="ヒラギノ明朝 ProN W3" w:hint="eastAsia"/>
          <w:sz w:val="20"/>
          <w:szCs w:val="20"/>
          <w:rtl w:val="0"/>
          <w:lang w:val="ja-JP" w:eastAsia="ja-JP"/>
        </w:rPr>
        <w:t>令和　　年　　月　　日</w:t>
      </w:r>
    </w:p>
    <w:p>
      <w:pPr>
        <w:pStyle w:val="Normal.0"/>
        <w:spacing w:before="20" w:after="0" w:line="240" w:lineRule="auto"/>
        <w:jc w:val="right"/>
        <w:rPr>
          <w:rFonts w:ascii="ヒラギノ明朝 ProN W3" w:cs="ヒラギノ明朝 ProN W3" w:hAnsi="ヒラギノ明朝 ProN W3" w:eastAsia="ヒラギノ明朝 ProN W3"/>
          <w:sz w:val="20"/>
          <w:szCs w:val="20"/>
          <w:lang w:val="ja-JP" w:eastAsia="ja-JP"/>
        </w:rPr>
      </w:pPr>
    </w:p>
    <w:p>
      <w:pPr>
        <w:pStyle w:val="Normal.0"/>
        <w:spacing w:before="20" w:after="0" w:line="240" w:lineRule="auto"/>
        <w:jc w:val="right"/>
        <w:rPr>
          <w:rFonts w:ascii="ヒラギノ明朝 ProN W3" w:cs="ヒラギノ明朝 ProN W3" w:hAnsi="ヒラギノ明朝 ProN W3" w:eastAsia="ヒラギノ明朝 ProN W3"/>
          <w:sz w:val="20"/>
          <w:szCs w:val="20"/>
          <w:lang w:val="ja-JP" w:eastAsia="ja-JP"/>
        </w:rPr>
      </w:pPr>
    </w:p>
    <w:p>
      <w:pPr>
        <w:pStyle w:val="Normal.0"/>
        <w:spacing w:after="300" w:line="240" w:lineRule="auto"/>
        <w:jc w:val="center"/>
        <w:rPr>
          <w:rFonts w:ascii="ヒラギノ明朝 ProN W3" w:cs="ヒラギノ明朝 ProN W3" w:hAnsi="ヒラギノ明朝 ProN W3" w:eastAsia="ヒラギノ明朝 ProN W3"/>
          <w:sz w:val="36"/>
          <w:szCs w:val="36"/>
          <w:lang w:val="ja-JP" w:eastAsia="ja-JP"/>
        </w:rPr>
      </w:pPr>
      <w:r>
        <w:rPr>
          <w:rFonts w:eastAsia="ヒラギノ明朝 ProN W3" w:hint="eastAsia"/>
          <w:sz w:val="36"/>
          <w:szCs w:val="36"/>
          <w:rtl w:val="0"/>
          <w:lang w:val="ja-JP" w:eastAsia="ja-JP"/>
        </w:rPr>
        <w:t>全附Ｐ連　「あいサポーター研修」申請書</w:t>
      </w:r>
    </w:p>
    <w:p>
      <w:pPr>
        <w:pStyle w:val="本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１．申請団体</w:t>
      </w:r>
    </w:p>
    <w:tbl>
      <w:tblPr>
        <w:tblW w:w="961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61"/>
        <w:gridCol w:w="3826"/>
        <w:gridCol w:w="3827"/>
      </w:tblGrid>
      <w:tr>
        <w:tblPrEx>
          <w:shd w:val="clear" w:color="auto" w:fill="d0ddef"/>
        </w:tblPrEx>
        <w:trPr>
          <w:trHeight w:val="427" w:hRule="atLeast"/>
        </w:trPr>
        <w:tc>
          <w:tcPr>
            <w:tcW w:type="dxa" w:w="19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</w:tabs>
              <w:jc w:val="center"/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申請団体</w:t>
            </w:r>
          </w:p>
        </w:tc>
        <w:tc>
          <w:tcPr>
            <w:tcW w:type="dxa" w:w="765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所属校園　</w:t>
            </w:r>
          </w:p>
        </w:tc>
      </w:tr>
      <w:tr>
        <w:tblPrEx>
          <w:shd w:val="clear" w:color="auto" w:fill="d0ddef"/>
        </w:tblPrEx>
        <w:trPr>
          <w:trHeight w:val="427" w:hRule="atLeast"/>
        </w:trPr>
        <w:tc>
          <w:tcPr>
            <w:tcW w:type="dxa" w:w="19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76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団体名称　</w:t>
            </w:r>
          </w:p>
        </w:tc>
      </w:tr>
      <w:tr>
        <w:tblPrEx>
          <w:shd w:val="clear" w:color="auto" w:fill="d0ddef"/>
        </w:tblPrEx>
        <w:trPr>
          <w:trHeight w:val="285" w:hRule="atLeast"/>
        </w:trPr>
        <w:tc>
          <w:tcPr>
            <w:tcW w:type="dxa" w:w="19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</w:tabs>
              <w:jc w:val="center"/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ＰＴＡ会長</w:t>
            </w:r>
          </w:p>
        </w:tc>
        <w:tc>
          <w:tcPr>
            <w:tcW w:type="dxa" w:w="765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</w:tr>
      <w:tr>
        <w:tblPrEx>
          <w:shd w:val="clear" w:color="auto" w:fill="d0ddef"/>
        </w:tblPrEx>
        <w:trPr>
          <w:trHeight w:val="427" w:hRule="atLeast"/>
        </w:trPr>
        <w:tc>
          <w:tcPr>
            <w:tcW w:type="dxa" w:w="19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76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氏名　</w:t>
            </w:r>
          </w:p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9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携帯電話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>e-mail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19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</w:tabs>
              <w:jc w:val="center"/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ＰＴＡ担当教職員</w:t>
            </w:r>
          </w:p>
        </w:tc>
        <w:tc>
          <w:tcPr>
            <w:tcW w:type="dxa" w:w="382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382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7" w:hRule="atLeast"/>
        </w:trPr>
        <w:tc>
          <w:tcPr>
            <w:tcW w:type="dxa" w:w="19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氏名　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役職（学校園）</w:t>
            </w:r>
          </w:p>
        </w:tc>
      </w:tr>
      <w:tr>
        <w:tblPrEx>
          <w:shd w:val="clear" w:color="auto" w:fill="d0ddef"/>
        </w:tblPrEx>
        <w:trPr>
          <w:trHeight w:val="285" w:hRule="atLeast"/>
        </w:trPr>
        <w:tc>
          <w:tcPr>
            <w:tcW w:type="dxa" w:w="19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電話　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>e-mail</w:t>
            </w:r>
          </w:p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8" w:hanging="108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２．申請概要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83"/>
        <w:gridCol w:w="7649"/>
      </w:tblGrid>
      <w:tr>
        <w:tblPrEx>
          <w:shd w:val="clear" w:color="auto" w:fill="d0ddef"/>
        </w:tblPrEx>
        <w:trPr>
          <w:trHeight w:val="1551" w:hRule="atLeast"/>
        </w:trPr>
        <w:tc>
          <w:tcPr>
            <w:tcW w:type="dxa" w:w="19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実施対象</w:t>
            </w:r>
          </w:p>
          <w:p>
            <w:pPr>
              <w:pStyle w:val="Normal.0"/>
              <w:bidi w:val="0"/>
              <w:spacing w:before="100" w:after="0" w:line="240" w:lineRule="auto"/>
              <w:ind w:left="0" w:right="0" w:firstLine="0"/>
              <w:jc w:val="center"/>
              <w:rPr>
                <w:rFonts w:ascii="ヒラギノ明朝 ProN W3" w:cs="ヒラギノ明朝 ProN W3" w:hAnsi="ヒラギノ明朝 ProN W3" w:eastAsia="ヒラギノ明朝 ProN W3"/>
                <w:shd w:val="nil" w:color="auto" w:fill="auto"/>
                <w:rtl w:val="0"/>
              </w:rPr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対象にチェック</w:t>
            </w:r>
          </w:p>
          <w:p>
            <w:pPr>
              <w:pStyle w:val="Normal.0"/>
              <w:bidi w:val="0"/>
              <w:spacing w:before="2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をしてください</w:t>
            </w:r>
          </w:p>
        </w:tc>
        <w:tc>
          <w:tcPr>
            <w:tcW w:type="dxa" w:w="76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rPr>
                <w:rFonts w:ascii="ヒラギノ明朝 ProN W3" w:cs="ヒラギノ明朝 ProN W3" w:hAnsi="ヒラギノ明朝 ProN W3" w:eastAsia="ヒラギノ明朝 ProN W3"/>
                <w:shd w:val="nil" w:color="auto" w:fill="auto"/>
              </w:rPr>
            </w:pP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ヒラギノ明朝 ProN W3" w:hAnsi="ヒラギノ明朝 ProN W3" w:hint="default"/>
                <w:shd w:val="nil" w:color="auto" w:fill="auto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園児・児童・生徒　　（　　　年生）　　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ヒラギノ明朝 ProN W3" w:cs="ヒラギノ明朝 ProN W3" w:hAnsi="ヒラギノ明朝 ProN W3" w:eastAsia="ヒラギノ明朝 ProN W3"/>
                <w:shd w:val="nil" w:color="auto" w:fill="auto"/>
                <w:rtl w:val="0"/>
              </w:rPr>
            </w:pPr>
            <w:r>
              <w:rPr>
                <w:rFonts w:ascii="ヒラギノ明朝 ProN W3" w:hAnsi="ヒラギノ明朝 ProN W3" w:hint="default"/>
                <w:shd w:val="nil" w:color="auto" w:fill="auto"/>
                <w:rtl w:val="0"/>
                <w:lang w:val="ja-JP" w:eastAsia="ja-JP"/>
              </w:rPr>
              <w:t xml:space="preserve"> 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︎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 xml:space="preserve"> 教職員　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明朝 ProN W3" w:hAnsi="ヒラギノ明朝 ProN W3" w:hint="default"/>
                <w:shd w:val="nil" w:color="auto" w:fill="auto"/>
                <w:rtl w:val="0"/>
                <w:lang w:val="ja-JP" w:eastAsia="ja-JP"/>
              </w:rPr>
              <w:t xml:space="preserve"> 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︎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 xml:space="preserve"> 保護者　　　　　　　　　　　　　　　　　　</w:t>
            </w:r>
            <w:r>
              <w:rPr>
                <w:rFonts w:eastAsia="ヒラギノ明朝 ProN W3" w:hint="eastAsia"/>
                <w:u w:val="single"/>
                <w:shd w:val="nil" w:color="auto" w:fill="auto"/>
                <w:rtl w:val="0"/>
                <w:lang w:val="ja-JP" w:eastAsia="ja-JP"/>
              </w:rPr>
              <w:t>合計　　　　　名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1551" w:hRule="atLeast"/>
        </w:trPr>
        <w:tc>
          <w:tcPr>
            <w:tcW w:type="dxa" w:w="19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実施希望日程</w:t>
            </w:r>
          </w:p>
        </w:tc>
        <w:tc>
          <w:tcPr>
            <w:tcW w:type="dxa" w:w="76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rPr>
                <w:shd w:val="nil" w:color="auto" w:fill="auto"/>
              </w:rPr>
            </w:pP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第１希望　　令和　　年　　月　　日（　）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ヒラギノ明朝 ProN W3" w:cs="ヒラギノ明朝 ProN W3" w:hAnsi="ヒラギノ明朝 ProN W3" w:eastAsia="ヒラギノ明朝 ProN W3"/>
                <w:shd w:val="nil" w:color="auto" w:fill="auto"/>
                <w:rtl w:val="0"/>
              </w:rPr>
            </w:pP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第２希望　　令和　　年　　月　　日（　）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明朝 ProN W3" w:hAnsi="ヒラギノ明朝 ProN W3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第３希望　　令和　　年　　月　　日（　）</w:t>
            </w:r>
          </w:p>
        </w:tc>
      </w:tr>
      <w:tr>
        <w:tblPrEx>
          <w:shd w:val="clear" w:color="auto" w:fill="d0ddef"/>
        </w:tblPrEx>
        <w:trPr>
          <w:trHeight w:val="2401" w:hRule="atLeast"/>
        </w:trPr>
        <w:tc>
          <w:tcPr>
            <w:tcW w:type="dxa" w:w="19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2d2d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ヒラギノ明朝 ProN W3" w:hint="eastAsia"/>
                <w:shd w:val="nil" w:color="auto" w:fill="auto"/>
                <w:rtl w:val="0"/>
                <w:lang w:val="ja-JP" w:eastAsia="ja-JP"/>
              </w:rPr>
              <w:t>連絡事項等</w:t>
            </w:r>
          </w:p>
        </w:tc>
        <w:tc>
          <w:tcPr>
            <w:tcW w:type="dxa" w:w="76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8" w:hanging="108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</w:pPr>
    </w:p>
    <w:p>
      <w:pPr>
        <w:pStyle w:val="Normal.0"/>
        <w:spacing w:after="100" w:line="240" w:lineRule="auto"/>
        <w:rPr>
          <w:rFonts w:ascii="ヒラギノ明朝 ProN W3" w:cs="ヒラギノ明朝 ProN W3" w:hAnsi="ヒラギノ明朝 ProN W3" w:eastAsia="ヒラギノ明朝 ProN W3"/>
          <w:sz w:val="24"/>
          <w:szCs w:val="24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３．</w:t>
      </w:r>
      <w:r>
        <w:rPr>
          <w:rFonts w:eastAsia="ヒラギノ明朝 ProN W3" w:hint="eastAsia"/>
          <w:sz w:val="24"/>
          <w:szCs w:val="24"/>
          <w:rtl w:val="0"/>
          <w:lang w:val="ja-JP" w:eastAsia="ja-JP"/>
        </w:rPr>
        <w:t>お申込み・お問合せ先</w:t>
      </w:r>
    </w:p>
    <w:p>
      <w:pPr>
        <w:pStyle w:val="Normal.0"/>
        <w:spacing w:after="100"/>
      </w:pPr>
      <w:r>
        <w:rPr>
          <w:rFonts w:eastAsia="ヒラギノ明朝 ProN W3" w:hint="eastAsia"/>
          <w:sz w:val="24"/>
          <w:szCs w:val="24"/>
          <w:rtl w:val="0"/>
          <w:lang w:val="ja-JP" w:eastAsia="ja-JP"/>
        </w:rPr>
        <w:t>　　</w:t>
      </w:r>
      <w:r>
        <w:rPr>
          <w:rFonts w:eastAsia="ヒラギノ明朝 ProN W3" w:hint="eastAsia"/>
          <w:rtl w:val="0"/>
          <w:lang w:val="ja-JP" w:eastAsia="ja-JP"/>
        </w:rPr>
        <w:t>全附Ｐ連</w:t>
      </w:r>
      <w:r>
        <w:rPr>
          <w:rFonts w:ascii="ヒラギノ明朝 ProN W3" w:hAnsi="ヒラギノ明朝 ProN W3"/>
          <w:rtl w:val="0"/>
          <w:lang w:val="en-US"/>
        </w:rPr>
        <w:t xml:space="preserve"> </w:t>
      </w:r>
      <w:r>
        <w:rPr>
          <w:rFonts w:eastAsia="ヒラギノ明朝 ProN W3" w:hint="eastAsia"/>
          <w:rtl w:val="0"/>
          <w:lang w:val="ja-JP" w:eastAsia="ja-JP"/>
        </w:rPr>
        <w:t>幼稚園特別支援委員会</w:t>
      </w:r>
      <w:r>
        <w:rPr>
          <w:rFonts w:eastAsia="ヒラギノ明朝 ProN W3" w:hint="eastAsia"/>
          <w:outline w:val="0"/>
          <w:color w:val="0433ff"/>
          <w:u w:color="0433ff"/>
          <w:rtl w:val="0"/>
          <w:lang w:val="ja-JP" w:eastAsia="ja-JP"/>
          <w14:textFill>
            <w14:solidFill>
              <w14:srgbClr w14:val="0433FF"/>
            </w14:solidFill>
          </w14:textFill>
        </w:rPr>
        <w:t>　</w:t>
      </w:r>
      <w:r>
        <w:rPr>
          <w:rStyle w:val="Hyperlink.0"/>
          <w:rFonts w:ascii="ヒラギノ明朝 ProN W3" w:cs="ヒラギノ明朝 ProN W3" w:hAnsi="ヒラギノ明朝 ProN W3" w:eastAsia="ヒラギノ明朝 ProN W3"/>
          <w:outline w:val="0"/>
          <w:color w:val="0433ff"/>
          <w:u w:color="0433ff"/>
          <w:lang w:val="ja-JP" w:eastAsia="ja-JP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ヒラギノ明朝 ProN W3" w:cs="ヒラギノ明朝 ProN W3" w:hAnsi="ヒラギノ明朝 ProN W3" w:eastAsia="ヒラギノ明朝 ProN W3"/>
          <w:outline w:val="0"/>
          <w:color w:val="0433ff"/>
          <w:u w:color="0433ff"/>
          <w:lang w:val="ja-JP" w:eastAsia="ja-JP"/>
          <w14:textFill>
            <w14:solidFill>
              <w14:srgbClr w14:val="0433FF"/>
            </w14:solidFill>
          </w14:textFill>
        </w:rPr>
        <w:instrText xml:space="preserve"> HYPERLINK "mailto:yotoku.zenfu@zenfuren.org"</w:instrText>
      </w:r>
      <w:r>
        <w:rPr>
          <w:rStyle w:val="Hyperlink.0"/>
          <w:rFonts w:ascii="ヒラギノ明朝 ProN W3" w:cs="ヒラギノ明朝 ProN W3" w:hAnsi="ヒラギノ明朝 ProN W3" w:eastAsia="ヒラギノ明朝 ProN W3"/>
          <w:outline w:val="0"/>
          <w:color w:val="0433ff"/>
          <w:u w:color="0433ff"/>
          <w:lang w:val="ja-JP" w:eastAsia="ja-JP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ヒラギノ明朝 ProN W3" w:hAnsi="ヒラギノ明朝 ProN W3"/>
          <w:outline w:val="0"/>
          <w:color w:val="0433ff"/>
          <w:u w:color="0433ff"/>
          <w:rtl w:val="0"/>
          <w:lang w:val="ja-JP" w:eastAsia="ja-JP"/>
          <w14:textFill>
            <w14:solidFill>
              <w14:srgbClr w14:val="0433FF"/>
            </w14:solidFill>
          </w14:textFill>
        </w:rPr>
        <w:t>yotoku.zenfu@zenfuren.org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850" w:right="1134" w:bottom="850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なし">
    <w:name w:val="なし"/>
  </w:style>
  <w:style w:type="character" w:styleId="Hyperlink.0">
    <w:name w:val="Hyperlink.0"/>
    <w:basedOn w:val="なし"/>
    <w:next w:val="Hyperlink.0"/>
    <w:rPr>
      <w:rFonts w:ascii="ヒラギノ明朝 ProN W3" w:cs="ヒラギノ明朝 ProN W3" w:hAnsi="ヒラギノ明朝 ProN W3" w:eastAsia="ヒラギノ明朝 ProN W3"/>
      <w:outline w:val="0"/>
      <w:color w:val="0433ff"/>
      <w:u w:color="0433ff"/>
      <w:lang w:val="ja-JP" w:eastAsia="ja-JP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